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4F0" w:rsidRPr="00C86031" w:rsidRDefault="000134F0" w:rsidP="00A208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031" w:rsidRPr="00C86031" w:rsidRDefault="00C86031" w:rsidP="00C860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031">
        <w:rPr>
          <w:rFonts w:ascii="Times New Roman" w:hAnsi="Times New Roman" w:cs="Times New Roman"/>
          <w:sz w:val="28"/>
          <w:szCs w:val="28"/>
        </w:rPr>
        <w:t xml:space="preserve">Дополнительные рекомендации по </w:t>
      </w:r>
      <w:r w:rsidR="000C36F4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C86031">
        <w:rPr>
          <w:rFonts w:ascii="Times New Roman" w:hAnsi="Times New Roman" w:cs="Times New Roman"/>
          <w:sz w:val="28"/>
          <w:szCs w:val="28"/>
        </w:rPr>
        <w:t>на 202</w:t>
      </w:r>
      <w:r w:rsidR="00891166">
        <w:rPr>
          <w:rFonts w:ascii="Times New Roman" w:hAnsi="Times New Roman" w:cs="Times New Roman"/>
          <w:sz w:val="28"/>
          <w:szCs w:val="28"/>
        </w:rPr>
        <w:t>6</w:t>
      </w:r>
      <w:r w:rsidRPr="00C86031">
        <w:rPr>
          <w:rFonts w:ascii="Times New Roman" w:hAnsi="Times New Roman" w:cs="Times New Roman"/>
          <w:sz w:val="28"/>
          <w:szCs w:val="28"/>
        </w:rPr>
        <w:t xml:space="preserve"> год </w:t>
      </w:r>
      <w:r w:rsidR="000C36F4">
        <w:rPr>
          <w:rFonts w:ascii="Times New Roman" w:hAnsi="Times New Roman" w:cs="Times New Roman"/>
          <w:sz w:val="28"/>
          <w:szCs w:val="28"/>
        </w:rPr>
        <w:t>в </w:t>
      </w:r>
      <w:r w:rsidRPr="00C86031">
        <w:rPr>
          <w:rFonts w:ascii="Times New Roman" w:hAnsi="Times New Roman" w:cs="Times New Roman"/>
          <w:sz w:val="28"/>
          <w:szCs w:val="28"/>
        </w:rPr>
        <w:t>системе ГИС ОМС</w:t>
      </w:r>
    </w:p>
    <w:p w:rsidR="00C86031" w:rsidRDefault="00C86031" w:rsidP="00C8603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11"/>
        <w:tblpPr w:leftFromText="181" w:rightFromText="181" w:vertAnchor="text" w:horzAnchor="margin" w:tblpXSpec="center" w:tblpY="1"/>
        <w:tblOverlap w:val="never"/>
        <w:tblW w:w="106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1882"/>
        <w:gridCol w:w="2340"/>
        <w:gridCol w:w="6010"/>
      </w:tblGrid>
      <w:tr w:rsidR="00C86031" w:rsidRPr="00C86031" w:rsidTr="00B21F20"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вкладки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6010" w:type="dxa"/>
            <w:tcBorders>
              <w:top w:val="single" w:sz="4" w:space="0" w:color="auto"/>
            </w:tcBorders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86031" w:rsidRPr="00C86031" w:rsidTr="00B21F20">
        <w:tc>
          <w:tcPr>
            <w:tcW w:w="400" w:type="dxa"/>
            <w:vMerge w:val="restart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vMerge w:val="restart"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«Общие сведения»</w:t>
            </w: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«Номер телефона»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Можно указывать до трех номеров </w:t>
            </w:r>
          </w:p>
        </w:tc>
      </w:tr>
      <w:tr w:rsidR="00C86031" w:rsidRPr="00C86031" w:rsidTr="00B21F20"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«Адрес электронной почты»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Указывается электронная почта, актуальная для корреспонденции с ТФОМС МО</w:t>
            </w:r>
          </w:p>
        </w:tc>
      </w:tr>
      <w:tr w:rsidR="00C86031" w:rsidRPr="00C86031" w:rsidTr="00B21F20">
        <w:tc>
          <w:tcPr>
            <w:tcW w:w="400" w:type="dxa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«Руководители»</w:t>
            </w: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«Является руководителем»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Обязательное проставление галочки</w:t>
            </w:r>
          </w:p>
        </w:tc>
      </w:tr>
      <w:tr w:rsidR="00C86031" w:rsidRPr="00C86031" w:rsidTr="00B21F20">
        <w:trPr>
          <w:trHeight w:val="565"/>
        </w:trPr>
        <w:tc>
          <w:tcPr>
            <w:tcW w:w="400" w:type="dxa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«Банковские реквизиты»</w:t>
            </w: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«Сведения о казначейском и лицевом счетах»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Обязательное заполнение всех полей</w:t>
            </w:r>
          </w:p>
        </w:tc>
      </w:tr>
      <w:tr w:rsidR="00C86031" w:rsidRPr="00C86031" w:rsidTr="00B21F20">
        <w:tc>
          <w:tcPr>
            <w:tcW w:w="400" w:type="dxa"/>
            <w:vMerge w:val="restart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2" w:type="dxa"/>
            <w:vMerge w:val="restart"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«Структурные подразделения»</w:t>
            </w: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«Адреса оказания медицинской помощи»</w:t>
            </w:r>
          </w:p>
        </w:tc>
        <w:tc>
          <w:tcPr>
            <w:tcW w:w="6010" w:type="dxa"/>
          </w:tcPr>
          <w:p w:rsidR="00C86031" w:rsidRPr="00C86031" w:rsidRDefault="00C86031" w:rsidP="000A5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Выбираются только те адреса</w:t>
            </w:r>
            <w:r w:rsidR="000A5A6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деятельности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r w:rsidR="000A5A63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планируются для участия 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в оказании медицинской помощи по территориальной программе</w:t>
            </w:r>
          </w:p>
        </w:tc>
      </w:tr>
      <w:tr w:rsidR="00C86031" w:rsidRPr="00C86031" w:rsidTr="00B21F20"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«Структурные подразделения»</w:t>
            </w:r>
          </w:p>
        </w:tc>
        <w:tc>
          <w:tcPr>
            <w:tcW w:w="6010" w:type="dxa"/>
          </w:tcPr>
          <w:p w:rsidR="00C86031" w:rsidRPr="00C86031" w:rsidRDefault="00C86031" w:rsidP="000A5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структурные подразделения, в которых </w:t>
            </w:r>
            <w:r w:rsidR="000A5A6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оказыва</w:t>
            </w:r>
            <w:r w:rsidR="000A5A63">
              <w:rPr>
                <w:rFonts w:ascii="Times New Roman" w:hAnsi="Times New Roman" w:cs="Times New Roman"/>
                <w:sz w:val="24"/>
                <w:szCs w:val="24"/>
              </w:rPr>
              <w:t>ть медицинскую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рамках территориальной программы, повтор структурных подразделений с одинаковым </w:t>
            </w:r>
            <w:r w:rsidRPr="00C86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</w:t>
            </w:r>
          </w:p>
        </w:tc>
      </w:tr>
      <w:tr w:rsidR="00C86031" w:rsidRPr="00C86031" w:rsidTr="00B21F20"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«Виды, условия, профили»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Выбираются виды, условия, профили </w:t>
            </w:r>
            <w:r w:rsidR="000A5A63" w:rsidRPr="009778AA">
              <w:rPr>
                <w:rFonts w:ascii="Times New Roman" w:hAnsi="Times New Roman" w:cs="Times New Roman"/>
                <w:sz w:val="24"/>
                <w:szCs w:val="24"/>
              </w:rPr>
              <w:t>(в соответствии с</w:t>
            </w:r>
            <w:r w:rsidR="00977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1E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778AA">
              <w:rPr>
                <w:rFonts w:ascii="Times New Roman" w:hAnsi="Times New Roman" w:cs="Times New Roman"/>
                <w:sz w:val="24"/>
                <w:szCs w:val="24"/>
              </w:rPr>
              <w:t>справочником</w:t>
            </w:r>
            <w:r w:rsidR="009778AA" w:rsidRPr="009778AA">
              <w:rPr>
                <w:rFonts w:ascii="Times New Roman" w:hAnsi="Times New Roman" w:cs="Times New Roman"/>
                <w:sz w:val="24"/>
                <w:szCs w:val="24"/>
              </w:rPr>
              <w:t xml:space="preserve"> НСИ</w:t>
            </w:r>
            <w:r w:rsidR="000A5A63" w:rsidRPr="0097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F1E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в рамках территориальной программы с обязательным указанием форм оказания медицинской помощи (галочки) и в полном соответствии с выбранным структурным подразделением</w:t>
            </w:r>
          </w:p>
        </w:tc>
      </w:tr>
      <w:tr w:rsidR="00C86031" w:rsidRPr="00C86031" w:rsidTr="00B21F20">
        <w:trPr>
          <w:trHeight w:val="717"/>
        </w:trPr>
        <w:tc>
          <w:tcPr>
            <w:tcW w:w="400" w:type="dxa"/>
            <w:vMerge w:val="restart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2" w:type="dxa"/>
            <w:vMerge w:val="restart"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«Сведения о мощностях»</w:t>
            </w: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«Специализированная помощь» - «Стационар» / «Дневной стационар»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мощность коечного фонда медицинской организации, в том числе с </w:t>
            </w:r>
            <w:r w:rsidR="001F52F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 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выделением мощности, заявляемой для реализации территориальной программы (заполнение всех граф)</w:t>
            </w:r>
          </w:p>
        </w:tc>
      </w:tr>
      <w:tr w:rsidR="00C86031" w:rsidRPr="00C86031" w:rsidTr="00B21F20">
        <w:trPr>
          <w:trHeight w:val="551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«Первичная медико-санитарная помощь» - «Амбулаторно» 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Количество врачей (физ. лиц), участвующих в оказании первичной медико-санитарной помощи, в том числе с</w:t>
            </w:r>
            <w:r w:rsidR="007F1E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52F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 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выделением мощности</w:t>
            </w:r>
            <w:r w:rsidR="00B21F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25C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21F20">
              <w:rPr>
                <w:rFonts w:ascii="Times New Roman" w:hAnsi="Times New Roman" w:cs="Times New Roman"/>
                <w:sz w:val="24"/>
                <w:szCs w:val="24"/>
              </w:rPr>
              <w:t>врачей)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, заявляемой для реализации территориальной программы (заполнение всех граф)</w:t>
            </w:r>
          </w:p>
        </w:tc>
      </w:tr>
      <w:tr w:rsidR="00C86031" w:rsidRPr="00C86031" w:rsidTr="00B21F20">
        <w:trPr>
          <w:trHeight w:val="551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«Первичная медико-санитарная помощь» - «Дневной стационар»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мощность коечного фонда медицинской организации, в том числе с </w:t>
            </w:r>
            <w:r w:rsidR="001F52F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 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выделением мощности, заявляемой для реализации территориальной программы (заполнение всех граф)</w:t>
            </w:r>
          </w:p>
        </w:tc>
      </w:tr>
      <w:tr w:rsidR="00C86031" w:rsidRPr="00C86031" w:rsidTr="00B21F20">
        <w:trPr>
          <w:trHeight w:val="551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«Скорая медицинская помощь»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количество машин, бригад, врачей (фельдшеров), в том числе с </w:t>
            </w:r>
            <w:r w:rsidR="001F52F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 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выделением мощности, заявляемой для реализации территориальной программы (заполнение всех граф)</w:t>
            </w:r>
          </w:p>
        </w:tc>
      </w:tr>
      <w:tr w:rsidR="00C86031" w:rsidRPr="00C86031" w:rsidTr="0021448C">
        <w:trPr>
          <w:trHeight w:val="836"/>
        </w:trPr>
        <w:tc>
          <w:tcPr>
            <w:tcW w:w="400" w:type="dxa"/>
            <w:vMerge w:val="restart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2" w:type="dxa"/>
            <w:vMerge w:val="restart"/>
            <w:vAlign w:val="center"/>
          </w:tcPr>
          <w:p w:rsidR="00C86031" w:rsidRPr="00C86031" w:rsidRDefault="00C86031" w:rsidP="0021448C">
            <w:pPr>
              <w:keepNext/>
              <w:keepLines/>
              <w:spacing w:before="240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eastAsiaTheme="majorEastAsia" w:hAnsi="Times New Roman" w:cs="Times New Roman"/>
                <w:sz w:val="24"/>
                <w:szCs w:val="24"/>
              </w:rPr>
              <w:t>«Сведения об объемах»</w:t>
            </w:r>
          </w:p>
        </w:tc>
        <w:tc>
          <w:tcPr>
            <w:tcW w:w="2340" w:type="dxa"/>
          </w:tcPr>
          <w:p w:rsidR="00C86031" w:rsidRPr="00C86031" w:rsidRDefault="00C86031" w:rsidP="00B21F20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«Специализированная помощь» - «Стационар» - «Без ВМП»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Указываются предложения о планируемых к выполнению объемах медицинской помощи на плановый год в разрезе профилей, клинико-профильных/клинико-статистических групп (КПГ/КСГ)</w:t>
            </w:r>
            <w:r w:rsidRPr="00C86031">
              <w:rPr>
                <w:sz w:val="24"/>
                <w:szCs w:val="24"/>
              </w:rPr>
              <w:t xml:space="preserve"> </w:t>
            </w:r>
          </w:p>
        </w:tc>
      </w:tr>
      <w:tr w:rsidR="00C86031" w:rsidRPr="00C86031" w:rsidTr="00B21F20">
        <w:trPr>
          <w:trHeight w:val="774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«Специализированная помощь» - «Стационар» - «ВМП»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Указываются предложения о планируемых к выполнению объемах медицинской помощи на плановый год в разрезе профилей, номеров групп ВМП, видов ВМП</w:t>
            </w:r>
          </w:p>
        </w:tc>
      </w:tr>
      <w:tr w:rsidR="00C86031" w:rsidRPr="00C86031" w:rsidTr="00B21F20">
        <w:trPr>
          <w:trHeight w:val="743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«Специализированная помощь» - «Дневной стационар» - «Без ВМП»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Указываются предложения о планируемых к выполнению объемах медицинской помощи на плановый год в разрезе профилей, клинико-профильных/клинико-статистических групп (КПГ/КСГ)</w:t>
            </w:r>
          </w:p>
        </w:tc>
      </w:tr>
      <w:tr w:rsidR="00C86031" w:rsidRPr="00C86031" w:rsidTr="00B21F20">
        <w:trPr>
          <w:trHeight w:val="705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«Специализированная помощь» - «Дневной стационар» - «ВМП»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Указываются предложения о планируемых к выполнению объемах медицинской помощи на плановый год в разрезе профилей, номеров групп ВМП, видов ВМП</w:t>
            </w:r>
          </w:p>
        </w:tc>
      </w:tr>
      <w:tr w:rsidR="00C86031" w:rsidRPr="00C86031" w:rsidTr="00B21F20">
        <w:trPr>
          <w:trHeight w:val="965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«Первичная медико-санитарная помощь» - «Амбулаторно» - «Посещения»</w:t>
            </w:r>
          </w:p>
        </w:tc>
        <w:tc>
          <w:tcPr>
            <w:tcW w:w="6010" w:type="dxa"/>
          </w:tcPr>
          <w:p w:rsidR="00C86031" w:rsidRPr="00C86031" w:rsidRDefault="00C86031" w:rsidP="0040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предложения о планируемых к выполнению объемах медицинской помощи на плановый год в разрезе профилей, врачей-специалистов. Обязательно указать количество иных </w:t>
            </w:r>
            <w:r w:rsidR="00B25CD3">
              <w:rPr>
                <w:rFonts w:ascii="Times New Roman" w:hAnsi="Times New Roman" w:cs="Times New Roman"/>
                <w:sz w:val="24"/>
                <w:szCs w:val="24"/>
              </w:rPr>
              <w:t>целей.</w:t>
            </w:r>
            <w:r w:rsidR="001F52FF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иных целей указан в </w:t>
            </w:r>
            <w:r w:rsidR="008C285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федеральном </w:t>
            </w:r>
            <w:r w:rsidR="001F52FF" w:rsidRPr="00400049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справочнике НСИ </w:t>
            </w:r>
            <w:r w:rsidR="00400049">
              <w:t xml:space="preserve">- </w:t>
            </w:r>
            <w:r w:rsidR="00400049" w:rsidRPr="008C28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400049" w:rsidRPr="008C2857">
              <w:rPr>
                <w:rFonts w:ascii="Times New Roman" w:hAnsi="Times New Roman" w:cs="Times New Roman"/>
                <w:b/>
                <w:sz w:val="24"/>
                <w:szCs w:val="24"/>
              </w:rPr>
              <w:t>025</w:t>
            </w:r>
            <w:r w:rsidR="00400049" w:rsidRPr="008C2857">
              <w:rPr>
                <w:b/>
              </w:rPr>
              <w:t>.</w:t>
            </w:r>
          </w:p>
        </w:tc>
      </w:tr>
      <w:tr w:rsidR="00C86031" w:rsidRPr="00C86031" w:rsidTr="00B21F20">
        <w:trPr>
          <w:trHeight w:val="965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«Первичная медико-санитарная помощь» - «Амбулаторно» - «Диагностические исследования»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предложения о планируемых к выполнению объемах диагностических услуг на плановый год </w:t>
            </w:r>
            <w:r w:rsidRPr="00C86031">
              <w:rPr>
                <w:rFonts w:ascii="Times New Roman" w:hAnsi="Times New Roman" w:cs="Times New Roman"/>
                <w:b/>
                <w:sz w:val="24"/>
                <w:szCs w:val="24"/>
              </w:rPr>
              <w:t>взрослому и детскому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</w:t>
            </w:r>
          </w:p>
        </w:tc>
      </w:tr>
      <w:tr w:rsidR="00C86031" w:rsidRPr="00C86031" w:rsidTr="00B21F20">
        <w:trPr>
          <w:trHeight w:val="679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«Первичная медико-санитарная помощь» - «Дневной стационар»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Указываются предложения о планируемых к выполнению объемах медицинской помощи на плановый год в разрезе профилей, клинико-профильных/клинико-статистических групп (КПГ/КСГ)</w:t>
            </w:r>
          </w:p>
        </w:tc>
      </w:tr>
      <w:tr w:rsidR="00C86031" w:rsidRPr="00C86031" w:rsidTr="00B21F20">
        <w:trPr>
          <w:trHeight w:val="651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«Скорая медицинская помощь»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Указываются предложения о планируемых к выполнению количества вызовов скорой медицинской помощи</w:t>
            </w:r>
            <w:r w:rsidRPr="00C86031">
              <w:rPr>
                <w:sz w:val="24"/>
                <w:szCs w:val="24"/>
              </w:rPr>
              <w:t xml:space="preserve"> </w:t>
            </w:r>
            <w:r w:rsidRPr="00C86031">
              <w:rPr>
                <w:rFonts w:ascii="Times New Roman" w:hAnsi="Times New Roman" w:cs="Times New Roman"/>
                <w:b/>
                <w:sz w:val="24"/>
                <w:szCs w:val="24"/>
              </w:rPr>
              <w:t>взрослому и детскому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</w:t>
            </w:r>
          </w:p>
        </w:tc>
      </w:tr>
      <w:tr w:rsidR="00C86031" w:rsidRPr="00C86031" w:rsidTr="00B21F20">
        <w:trPr>
          <w:trHeight w:val="401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«Прикрепленное население»</w:t>
            </w:r>
          </w:p>
        </w:tc>
        <w:tc>
          <w:tcPr>
            <w:tcW w:w="6010" w:type="dxa"/>
          </w:tcPr>
          <w:p w:rsidR="00C86031" w:rsidRPr="00C86031" w:rsidRDefault="009230EB" w:rsidP="00923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</w:t>
            </w:r>
            <w:r w:rsidR="00C86031"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половозрастных групп для медицинских организаций, имеющих прикрепленное население</w:t>
            </w:r>
          </w:p>
        </w:tc>
      </w:tr>
      <w:tr w:rsidR="00C86031" w:rsidRPr="00C86031" w:rsidTr="00B21F20">
        <w:tc>
          <w:tcPr>
            <w:tcW w:w="400" w:type="dxa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2" w:type="dxa"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. Выполненные объемы и финансирование»</w:t>
            </w:r>
          </w:p>
        </w:tc>
        <w:tc>
          <w:tcPr>
            <w:tcW w:w="2340" w:type="dxa"/>
          </w:tcPr>
          <w:p w:rsidR="00B25CD3" w:rsidRPr="00C86031" w:rsidRDefault="00B25CD3" w:rsidP="00B2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</w:tcPr>
          <w:p w:rsidR="00C86031" w:rsidRPr="00C86031" w:rsidRDefault="00C86031" w:rsidP="00B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Приводятся сведения о фактически выполненных медицинской организацией объемах медицинских помощи и ее финансового обеспечения в рамках реализации </w:t>
            </w:r>
            <w:r w:rsidR="00B25CD3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за периоды, предшествующие плановому периоду (202</w:t>
            </w:r>
            <w:r w:rsidR="00891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89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891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C81956">
              <w:rPr>
                <w:rFonts w:ascii="Times New Roman" w:hAnsi="Times New Roman" w:cs="Times New Roman"/>
                <w:sz w:val="24"/>
                <w:szCs w:val="24"/>
              </w:rPr>
              <w:t xml:space="preserve"> – прогнозируемый к выполнению объем медицинской помощи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), за исключением объемов медицинской помощи, оказанной лицам, застрахованным на территории других субъектов РФ (из формы №14-МЕД (ОМС); перечень КСГ (</w:t>
            </w:r>
            <w:proofErr w:type="spellStart"/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) - из формы № 62, приложения 5 и 6)</w:t>
            </w:r>
          </w:p>
        </w:tc>
      </w:tr>
      <w:tr w:rsidR="00C86031" w:rsidRPr="00C86031" w:rsidTr="00B21F20">
        <w:tc>
          <w:tcPr>
            <w:tcW w:w="400" w:type="dxa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2" w:type="dxa"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«Графические копии документов»</w:t>
            </w: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1. Копии лицензий медицинской организации на осуществление медицинской деятельности</w:t>
            </w:r>
            <w:r w:rsidR="00FC7D06">
              <w:rPr>
                <w:rFonts w:ascii="Times New Roman" w:hAnsi="Times New Roman" w:cs="Times New Roman"/>
                <w:sz w:val="24"/>
                <w:szCs w:val="24"/>
              </w:rPr>
              <w:t>/выписка с сайта Росздравнадзора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2. Документы, подтверждающие соответствие кадрового и материально-технического оснащения медицинской организации (на дату подачи уведомления)</w:t>
            </w:r>
            <w:r w:rsidR="001F52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3. Документы, отражающие показатели финансово-хозяйственной деятельности организации за 36 месяцев, предшествующих дате формирования уведомления, в том числе сведения о наличии кредиторской и дебиторской 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</w:t>
            </w:r>
            <w:r w:rsidR="001F52FF">
              <w:rPr>
                <w:rFonts w:ascii="Times New Roman" w:hAnsi="Times New Roman" w:cs="Times New Roman"/>
                <w:sz w:val="24"/>
                <w:szCs w:val="24"/>
              </w:rPr>
              <w:t xml:space="preserve"> (форма по ОКУД: 0503737, 0503769, 0503730; ПФХД)</w:t>
            </w:r>
          </w:p>
          <w:p w:rsidR="001F52FF" w:rsidRPr="00C86031" w:rsidRDefault="001F52FF" w:rsidP="001F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документы, прикрепляемые в данной вкладке должны быть заверены в установленном порядке.</w:t>
            </w:r>
          </w:p>
        </w:tc>
      </w:tr>
    </w:tbl>
    <w:p w:rsidR="00C86031" w:rsidRPr="00270954" w:rsidRDefault="00C86031" w:rsidP="00A2086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86031" w:rsidRPr="00270954" w:rsidSect="00A20862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3C"/>
    <w:rsid w:val="000134F0"/>
    <w:rsid w:val="000469B9"/>
    <w:rsid w:val="00062EF9"/>
    <w:rsid w:val="000A5A63"/>
    <w:rsid w:val="000C36F4"/>
    <w:rsid w:val="000F783B"/>
    <w:rsid w:val="00112E2F"/>
    <w:rsid w:val="00125B14"/>
    <w:rsid w:val="001A4003"/>
    <w:rsid w:val="001F52FF"/>
    <w:rsid w:val="0021448C"/>
    <w:rsid w:val="00246E08"/>
    <w:rsid w:val="00262EF1"/>
    <w:rsid w:val="0026346A"/>
    <w:rsid w:val="00270954"/>
    <w:rsid w:val="002912EC"/>
    <w:rsid w:val="0029280A"/>
    <w:rsid w:val="002B4E05"/>
    <w:rsid w:val="002C4D2A"/>
    <w:rsid w:val="003A315A"/>
    <w:rsid w:val="003E65F1"/>
    <w:rsid w:val="00400049"/>
    <w:rsid w:val="00406BE9"/>
    <w:rsid w:val="00413362"/>
    <w:rsid w:val="004600FA"/>
    <w:rsid w:val="004B2CD3"/>
    <w:rsid w:val="004F46CE"/>
    <w:rsid w:val="0051555C"/>
    <w:rsid w:val="00544E90"/>
    <w:rsid w:val="005457D9"/>
    <w:rsid w:val="005503C7"/>
    <w:rsid w:val="00554EC3"/>
    <w:rsid w:val="00602A9E"/>
    <w:rsid w:val="00677FBD"/>
    <w:rsid w:val="006D1F77"/>
    <w:rsid w:val="007F1ED0"/>
    <w:rsid w:val="00812EF6"/>
    <w:rsid w:val="00891166"/>
    <w:rsid w:val="008B460E"/>
    <w:rsid w:val="008B7B24"/>
    <w:rsid w:val="008C2857"/>
    <w:rsid w:val="0090557E"/>
    <w:rsid w:val="009230EB"/>
    <w:rsid w:val="009233D1"/>
    <w:rsid w:val="009778AA"/>
    <w:rsid w:val="0098001F"/>
    <w:rsid w:val="009B3FA7"/>
    <w:rsid w:val="009D2A42"/>
    <w:rsid w:val="00A20862"/>
    <w:rsid w:val="00A427FF"/>
    <w:rsid w:val="00B21F20"/>
    <w:rsid w:val="00B25CD3"/>
    <w:rsid w:val="00B40A3D"/>
    <w:rsid w:val="00BC7770"/>
    <w:rsid w:val="00BD3F3C"/>
    <w:rsid w:val="00C81956"/>
    <w:rsid w:val="00C86031"/>
    <w:rsid w:val="00D168D8"/>
    <w:rsid w:val="00D90061"/>
    <w:rsid w:val="00D96130"/>
    <w:rsid w:val="00DD4260"/>
    <w:rsid w:val="00DD4DAA"/>
    <w:rsid w:val="00E50B10"/>
    <w:rsid w:val="00E95BE0"/>
    <w:rsid w:val="00EE3CCA"/>
    <w:rsid w:val="00EF3ADF"/>
    <w:rsid w:val="00F96E55"/>
    <w:rsid w:val="00FC7D06"/>
    <w:rsid w:val="00F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342E"/>
  <w15:chartTrackingRefBased/>
  <w15:docId w15:val="{690D8F41-A8FA-4B8A-A01D-281C7243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2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2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8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4F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12E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12E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39"/>
    <w:rsid w:val="00C8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C4823-CF9F-4ABF-968C-D6B76870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Нагорнева Ольга Олеговна</dc:creator>
  <cp:keywords/>
  <dc:description/>
  <cp:lastModifiedBy>Чижова Елена Александровна</cp:lastModifiedBy>
  <cp:revision>5</cp:revision>
  <cp:lastPrinted>2022-06-30T06:50:00Z</cp:lastPrinted>
  <dcterms:created xsi:type="dcterms:W3CDTF">2024-05-27T13:48:00Z</dcterms:created>
  <dcterms:modified xsi:type="dcterms:W3CDTF">2025-04-15T09:53:00Z</dcterms:modified>
</cp:coreProperties>
</file>